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F3" w:rsidRDefault="00D276F3" w:rsidP="00D276F3">
      <w:pPr>
        <w:jc w:val="both"/>
        <w:rPr>
          <w:rFonts w:ascii="Arial" w:hAnsi="Arial" w:cs="Arial"/>
          <w:b/>
          <w:sz w:val="24"/>
          <w:szCs w:val="24"/>
        </w:rPr>
      </w:pPr>
    </w:p>
    <w:p w:rsidR="00D276F3" w:rsidRDefault="00D276F3" w:rsidP="00D276F3">
      <w:pPr>
        <w:jc w:val="both"/>
        <w:rPr>
          <w:rFonts w:ascii="Arial" w:hAnsi="Arial" w:cs="Arial"/>
          <w:b/>
          <w:sz w:val="24"/>
          <w:szCs w:val="24"/>
        </w:rPr>
      </w:pPr>
    </w:p>
    <w:p w:rsidR="00D276F3" w:rsidRDefault="00D276F3" w:rsidP="00D276F3">
      <w:pPr>
        <w:jc w:val="both"/>
        <w:rPr>
          <w:rFonts w:ascii="Arial" w:hAnsi="Arial" w:cs="Arial"/>
          <w:b/>
          <w:sz w:val="24"/>
          <w:szCs w:val="24"/>
        </w:rPr>
      </w:pPr>
    </w:p>
    <w:p w:rsidR="00D276F3" w:rsidRDefault="00D276F3" w:rsidP="00D276F3">
      <w:pPr>
        <w:jc w:val="both"/>
        <w:rPr>
          <w:rFonts w:ascii="Arial" w:hAnsi="Arial" w:cs="Arial"/>
          <w:b/>
          <w:sz w:val="24"/>
          <w:szCs w:val="24"/>
        </w:rPr>
      </w:pPr>
    </w:p>
    <w:p w:rsidR="00D276F3" w:rsidRDefault="00D276F3" w:rsidP="00D276F3">
      <w:pPr>
        <w:jc w:val="both"/>
        <w:rPr>
          <w:rFonts w:ascii="Arial" w:hAnsi="Arial" w:cs="Arial"/>
          <w:b/>
          <w:sz w:val="24"/>
          <w:szCs w:val="24"/>
        </w:rPr>
      </w:pPr>
    </w:p>
    <w:p w:rsidR="00D276F3" w:rsidRDefault="00D276F3" w:rsidP="00D276F3">
      <w:pPr>
        <w:jc w:val="both"/>
        <w:rPr>
          <w:rFonts w:ascii="Arial" w:hAnsi="Arial" w:cs="Arial"/>
          <w:b/>
          <w:sz w:val="24"/>
          <w:szCs w:val="24"/>
        </w:rPr>
      </w:pPr>
    </w:p>
    <w:p w:rsidR="00D276F3" w:rsidRDefault="00D276F3" w:rsidP="00D276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Nº- 029/2016                   Três de Maio, 18 de outubro de 2016.</w:t>
      </w:r>
    </w:p>
    <w:p w:rsidR="00D276F3" w:rsidRDefault="00D276F3" w:rsidP="00D276F3">
      <w:pPr>
        <w:jc w:val="both"/>
        <w:rPr>
          <w:rFonts w:ascii="Arial" w:hAnsi="Arial" w:cs="Arial"/>
          <w:sz w:val="24"/>
          <w:szCs w:val="24"/>
        </w:rPr>
      </w:pPr>
    </w:p>
    <w:p w:rsidR="00D276F3" w:rsidRDefault="00D276F3" w:rsidP="00D276F3">
      <w:pPr>
        <w:jc w:val="both"/>
        <w:rPr>
          <w:rFonts w:ascii="Arial" w:hAnsi="Arial" w:cs="Arial"/>
          <w:sz w:val="24"/>
          <w:szCs w:val="24"/>
        </w:rPr>
      </w:pPr>
    </w:p>
    <w:p w:rsidR="00D276F3" w:rsidRDefault="00D276F3" w:rsidP="00D276F3">
      <w:pPr>
        <w:jc w:val="both"/>
        <w:rPr>
          <w:rFonts w:ascii="Arial" w:hAnsi="Arial" w:cs="Arial"/>
          <w:sz w:val="24"/>
          <w:szCs w:val="24"/>
        </w:rPr>
      </w:pPr>
    </w:p>
    <w:p w:rsidR="00D276F3" w:rsidRDefault="00D276F3" w:rsidP="00D276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276F3" w:rsidRDefault="00D276F3" w:rsidP="00D276F3">
      <w:pPr>
        <w:pStyle w:val="Recuodecorpodetexto"/>
        <w:ind w:left="411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CONVOCA O</w:t>
      </w:r>
      <w:r w:rsidRPr="007048CD">
        <w:rPr>
          <w:rFonts w:ascii="Arial" w:hAnsi="Arial" w:cs="Arial"/>
          <w:b/>
          <w:szCs w:val="24"/>
        </w:rPr>
        <w:t xml:space="preserve"> SERVIDOR DA CÂMARA MUNICIPAL DE VEREADORES, </w:t>
      </w:r>
      <w:r w:rsidRPr="00276313">
        <w:rPr>
          <w:rFonts w:ascii="Arial" w:hAnsi="Arial" w:cs="Arial"/>
          <w:b/>
          <w:szCs w:val="24"/>
        </w:rPr>
        <w:t>VÍTOR SEGER SAUER</w:t>
      </w:r>
      <w:r w:rsidRPr="008C4095">
        <w:rPr>
          <w:rFonts w:ascii="Arial" w:hAnsi="Arial" w:cs="Arial"/>
          <w:szCs w:val="24"/>
        </w:rPr>
        <w:t xml:space="preserve">, </w:t>
      </w:r>
      <w:r w:rsidRPr="00B25C15">
        <w:rPr>
          <w:rFonts w:ascii="Arial" w:hAnsi="Arial" w:cs="Arial"/>
          <w:b/>
          <w:szCs w:val="24"/>
        </w:rPr>
        <w:t xml:space="preserve">OCUPANTE DO CARGO EM COMISSÃO DE ASSESSOR </w:t>
      </w:r>
      <w:proofErr w:type="gramStart"/>
      <w:r w:rsidRPr="00B25C15">
        <w:rPr>
          <w:rFonts w:ascii="Arial" w:hAnsi="Arial" w:cs="Arial"/>
          <w:b/>
          <w:szCs w:val="24"/>
        </w:rPr>
        <w:t>JURÍDICO</w:t>
      </w:r>
      <w:r w:rsidRPr="007048CD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PARA</w:t>
      </w:r>
      <w:proofErr w:type="gramEnd"/>
      <w:r>
        <w:rPr>
          <w:rFonts w:ascii="Arial" w:hAnsi="Arial" w:cs="Arial"/>
          <w:b/>
          <w:szCs w:val="24"/>
        </w:rPr>
        <w:t xml:space="preserve"> REASSUMIR SUAS ATIVIDADES NORMAIS.</w:t>
      </w:r>
    </w:p>
    <w:p w:rsidR="00D276F3" w:rsidRDefault="00D276F3" w:rsidP="00D276F3">
      <w:pPr>
        <w:pStyle w:val="Recuodecorpodetexto"/>
        <w:ind w:left="411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===============================</w:t>
      </w:r>
    </w:p>
    <w:p w:rsidR="00D276F3" w:rsidRDefault="00D276F3" w:rsidP="00D276F3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D276F3" w:rsidRDefault="00D276F3" w:rsidP="00D276F3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D276F3" w:rsidRDefault="00D276F3" w:rsidP="00D276F3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D276F3" w:rsidRDefault="00D276F3" w:rsidP="00FD35D6">
      <w:pPr>
        <w:pStyle w:val="Recuodecorpodetexto"/>
        <w:ind w:left="0" w:firstLine="1701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LUIZ JOSÉ LENA, </w:t>
      </w:r>
      <w:r>
        <w:rPr>
          <w:rFonts w:ascii="Arial" w:hAnsi="Arial" w:cs="Arial"/>
          <w:bCs/>
          <w:szCs w:val="24"/>
        </w:rPr>
        <w:t xml:space="preserve">Presidente da Câmara Municipal de Vereadores de Três de Maio, Estado do Rio Grande do Sul, no uso de suas atribuições que lhe são conferidas, pelo o art. 34, II, da Lei Orgânica Municipal e pelo art. 37, III, “c” do Regimento Interno da Câmara de Vereadores de Três de Maio – RS. </w:t>
      </w:r>
    </w:p>
    <w:p w:rsidR="00D276F3" w:rsidRDefault="00D276F3" w:rsidP="00FD35D6">
      <w:pPr>
        <w:pStyle w:val="Recuodecorpodetexto"/>
        <w:ind w:left="0" w:firstLine="1701"/>
        <w:rPr>
          <w:rFonts w:ascii="Arial" w:hAnsi="Arial" w:cs="Arial"/>
          <w:bCs/>
          <w:szCs w:val="24"/>
        </w:rPr>
      </w:pPr>
    </w:p>
    <w:p w:rsidR="00D276F3" w:rsidRPr="00415A3D" w:rsidRDefault="00D276F3" w:rsidP="00FD35D6">
      <w:pPr>
        <w:pStyle w:val="Recuodecorpodetexto"/>
        <w:ind w:left="0" w:firstLine="1701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Com base no art. 102, p. único da Lei 1.101/90, convoca o servidor </w:t>
      </w:r>
      <w:r w:rsidR="001F31FF">
        <w:rPr>
          <w:rFonts w:ascii="Arial" w:hAnsi="Arial" w:cs="Arial"/>
          <w:b/>
          <w:bCs/>
          <w:szCs w:val="24"/>
        </w:rPr>
        <w:t xml:space="preserve">Vitor </w:t>
      </w:r>
      <w:proofErr w:type="spellStart"/>
      <w:r w:rsidR="001F31FF">
        <w:rPr>
          <w:rFonts w:ascii="Arial" w:hAnsi="Arial" w:cs="Arial"/>
          <w:b/>
          <w:bCs/>
          <w:szCs w:val="24"/>
        </w:rPr>
        <w:t>Seger</w:t>
      </w:r>
      <w:proofErr w:type="spellEnd"/>
      <w:r w:rsidR="001F31FF">
        <w:rPr>
          <w:rFonts w:ascii="Arial" w:hAnsi="Arial" w:cs="Arial"/>
          <w:b/>
          <w:bCs/>
          <w:szCs w:val="24"/>
        </w:rPr>
        <w:t xml:space="preserve"> Sauer</w:t>
      </w:r>
      <w:bookmarkStart w:id="0" w:name="_GoBack"/>
      <w:bookmarkEnd w:id="0"/>
      <w:r>
        <w:rPr>
          <w:rFonts w:ascii="Arial" w:hAnsi="Arial" w:cs="Arial"/>
          <w:bCs/>
          <w:szCs w:val="24"/>
        </w:rPr>
        <w:t xml:space="preserve">, no cargo de Contador, que se encontra em pleno gozo de suas férias, para reassumir suas atividades normais em 20 de outubro de 2016, </w:t>
      </w:r>
      <w:r w:rsidRPr="00415A3D">
        <w:rPr>
          <w:rFonts w:ascii="Arial" w:hAnsi="Arial" w:cs="Arial"/>
          <w:bCs/>
          <w:szCs w:val="24"/>
        </w:rPr>
        <w:t>ficando para gozar e</w:t>
      </w:r>
      <w:r>
        <w:rPr>
          <w:rFonts w:ascii="Arial" w:hAnsi="Arial" w:cs="Arial"/>
          <w:bCs/>
          <w:szCs w:val="24"/>
        </w:rPr>
        <w:t>m outra oportunidade os 20 (vinte</w:t>
      </w:r>
      <w:r w:rsidRPr="00415A3D">
        <w:rPr>
          <w:rFonts w:ascii="Arial" w:hAnsi="Arial" w:cs="Arial"/>
          <w:bCs/>
          <w:szCs w:val="24"/>
        </w:rPr>
        <w:t>) dias remanescentes.</w:t>
      </w:r>
    </w:p>
    <w:p w:rsidR="00D276F3" w:rsidRDefault="00D276F3" w:rsidP="00D276F3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D276F3" w:rsidRDefault="00D276F3" w:rsidP="00D276F3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Três de Maio, 18 de outubro de 2016. </w:t>
      </w:r>
    </w:p>
    <w:p w:rsidR="00D276F3" w:rsidRDefault="00D276F3" w:rsidP="00D276F3">
      <w:pPr>
        <w:pStyle w:val="Recuodecorpodetexto"/>
        <w:ind w:left="0"/>
        <w:rPr>
          <w:rFonts w:ascii="Arial" w:hAnsi="Arial" w:cs="Arial"/>
          <w:szCs w:val="24"/>
        </w:rPr>
      </w:pPr>
    </w:p>
    <w:p w:rsidR="00D276F3" w:rsidRDefault="00D276F3" w:rsidP="00D276F3">
      <w:pPr>
        <w:pStyle w:val="Recuodecorpodetexto"/>
        <w:ind w:left="0"/>
        <w:rPr>
          <w:rFonts w:ascii="Arial" w:hAnsi="Arial" w:cs="Arial"/>
          <w:szCs w:val="24"/>
        </w:rPr>
      </w:pPr>
    </w:p>
    <w:p w:rsidR="00D276F3" w:rsidRDefault="00D276F3" w:rsidP="00D276F3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D276F3" w:rsidRDefault="00D276F3" w:rsidP="00D276F3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D276F3" w:rsidRDefault="00D276F3" w:rsidP="00D276F3">
      <w:pPr>
        <w:pStyle w:val="Recuodecorpodetexto"/>
        <w:ind w:left="0" w:firstLine="15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Luiz José Lena</w:t>
      </w:r>
    </w:p>
    <w:p w:rsidR="00D276F3" w:rsidRPr="00EC6E22" w:rsidRDefault="00D276F3" w:rsidP="00D276F3">
      <w:pPr>
        <w:pStyle w:val="Recuodecorpodetexto"/>
        <w:ind w:left="0" w:firstLine="1560"/>
        <w:jc w:val="center"/>
        <w:rPr>
          <w:rFonts w:ascii="Arial" w:hAnsi="Arial" w:cs="Arial"/>
          <w:b/>
          <w:szCs w:val="24"/>
        </w:rPr>
      </w:pPr>
      <w:r w:rsidRPr="00EC6E22">
        <w:rPr>
          <w:rFonts w:ascii="Arial" w:hAnsi="Arial" w:cs="Arial"/>
          <w:b/>
          <w:szCs w:val="24"/>
        </w:rPr>
        <w:t>Presidente</w:t>
      </w:r>
    </w:p>
    <w:p w:rsidR="00D276F3" w:rsidRDefault="00D276F3" w:rsidP="00D276F3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D276F3" w:rsidRDefault="00D276F3" w:rsidP="00D276F3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D276F3" w:rsidRDefault="00D276F3" w:rsidP="00D276F3">
      <w:pPr>
        <w:pStyle w:val="Recuodecorpodetexto"/>
        <w:ind w:left="0" w:firstLine="15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</w:p>
    <w:p w:rsidR="00D276F3" w:rsidRDefault="00D276F3" w:rsidP="00D276F3">
      <w:pPr>
        <w:pStyle w:val="Recuodecorpodetex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Registre-se e Publique-se:</w:t>
      </w:r>
    </w:p>
    <w:p w:rsidR="00D276F3" w:rsidRDefault="00D276F3" w:rsidP="00D276F3">
      <w:pPr>
        <w:pStyle w:val="Recuodecorpodetexto"/>
        <w:ind w:left="0"/>
        <w:rPr>
          <w:rFonts w:ascii="Arial" w:hAnsi="Arial" w:cs="Arial"/>
          <w:szCs w:val="24"/>
        </w:rPr>
      </w:pPr>
    </w:p>
    <w:p w:rsidR="00D276F3" w:rsidRDefault="00D276F3" w:rsidP="00D276F3">
      <w:pPr>
        <w:pStyle w:val="Recuodecorpodetexto"/>
        <w:ind w:left="0"/>
        <w:rPr>
          <w:rFonts w:ascii="Arial" w:hAnsi="Arial" w:cs="Arial"/>
          <w:szCs w:val="24"/>
        </w:rPr>
      </w:pPr>
    </w:p>
    <w:p w:rsidR="00D276F3" w:rsidRDefault="00D276F3" w:rsidP="00D276F3">
      <w:pPr>
        <w:pStyle w:val="Recuodecorpodetexto"/>
        <w:ind w:left="0"/>
      </w:pPr>
    </w:p>
    <w:p w:rsidR="00D276F3" w:rsidRDefault="00D276F3" w:rsidP="00D276F3">
      <w:pPr>
        <w:pStyle w:val="Recuodecorpodetex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Jaci Maria Taborda </w:t>
      </w:r>
      <w:proofErr w:type="spellStart"/>
      <w:r>
        <w:rPr>
          <w:rFonts w:ascii="Arial" w:hAnsi="Arial" w:cs="Arial"/>
          <w:szCs w:val="24"/>
        </w:rPr>
        <w:t>Fasolo</w:t>
      </w:r>
      <w:proofErr w:type="spellEnd"/>
    </w:p>
    <w:p w:rsidR="00D276F3" w:rsidRPr="00EC6E22" w:rsidRDefault="00D276F3" w:rsidP="00D276F3">
      <w:pPr>
        <w:rPr>
          <w:sz w:val="24"/>
          <w:szCs w:val="24"/>
        </w:rPr>
      </w:pPr>
      <w:r w:rsidRPr="00EC6E22">
        <w:rPr>
          <w:rFonts w:ascii="Arial" w:hAnsi="Arial" w:cs="Arial"/>
          <w:b/>
          <w:sz w:val="24"/>
          <w:szCs w:val="24"/>
        </w:rPr>
        <w:t xml:space="preserve">      Secretária Geral</w:t>
      </w:r>
    </w:p>
    <w:sectPr w:rsidR="00D276F3" w:rsidRPr="00EC6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F3"/>
    <w:rsid w:val="001F31FF"/>
    <w:rsid w:val="00D276F3"/>
    <w:rsid w:val="00EE5886"/>
    <w:rsid w:val="00F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ACE"/>
  <w15:chartTrackingRefBased/>
  <w15:docId w15:val="{70900AA5-C97E-43A7-8382-72ACD185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276F3"/>
    <w:pPr>
      <w:ind w:left="524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276F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Camara-TM</dc:creator>
  <cp:keywords/>
  <dc:description/>
  <cp:lastModifiedBy>Camara-TM</cp:lastModifiedBy>
  <cp:revision>3</cp:revision>
  <dcterms:created xsi:type="dcterms:W3CDTF">2016-10-18T11:46:00Z</dcterms:created>
  <dcterms:modified xsi:type="dcterms:W3CDTF">2016-10-19T13:38:00Z</dcterms:modified>
</cp:coreProperties>
</file>